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3652"/>
        <w:gridCol w:w="3119"/>
        <w:gridCol w:w="2693"/>
      </w:tblGrid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CIĄGNIK ROLNICZY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01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Wymagania Zamawiającego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018CE" w:rsidP="00EC7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Produkt oferowany przez Wykonawcę</w:t>
            </w: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Typ i model</w:t>
            </w:r>
          </w:p>
          <w:p w:rsidR="00606A52" w:rsidRPr="0078323C" w:rsidRDefault="00606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6EA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6EA" w:rsidRPr="0078323C" w:rsidRDefault="008C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Kraj pochodzenia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6EA" w:rsidRPr="0078323C" w:rsidRDefault="008C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Kraje UE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6EA" w:rsidRPr="0078323C" w:rsidRDefault="008C06EA" w:rsidP="00EC7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Rok produkcji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2015 lub 2016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Masa pojazdu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78323C" w:rsidRDefault="00AE4633" w:rsidP="00AE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F018CE" w:rsidRPr="0078323C">
              <w:rPr>
                <w:rFonts w:ascii="Times New Roman" w:hAnsi="Times New Roman" w:cs="Times New Roman"/>
                <w:sz w:val="24"/>
                <w:szCs w:val="24"/>
              </w:rPr>
              <w:t>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018CE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Rozstaw osi</w:t>
            </w:r>
          </w:p>
        </w:tc>
        <w:tc>
          <w:tcPr>
            <w:tcW w:w="3119" w:type="dxa"/>
          </w:tcPr>
          <w:p w:rsidR="00F5002B" w:rsidRPr="0078323C" w:rsidRDefault="00F018CE" w:rsidP="00F0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2300 – 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00 mm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Szerokość całkowita pojazdu</w:t>
            </w:r>
          </w:p>
        </w:tc>
        <w:tc>
          <w:tcPr>
            <w:tcW w:w="3119" w:type="dxa"/>
          </w:tcPr>
          <w:p w:rsidR="00F5002B" w:rsidRPr="0078323C" w:rsidRDefault="00F5002B" w:rsidP="00F0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018CE" w:rsidRPr="007832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F018CE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– 2600 </w:t>
            </w: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Wysokość całkowita pojazdu</w:t>
            </w:r>
          </w:p>
        </w:tc>
        <w:tc>
          <w:tcPr>
            <w:tcW w:w="3119" w:type="dxa"/>
          </w:tcPr>
          <w:p w:rsidR="00F5002B" w:rsidRPr="0078323C" w:rsidRDefault="00F5002B" w:rsidP="00F0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18CE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700 – 2800 </w:t>
            </w: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Rodzaj konstrukcji</w:t>
            </w:r>
            <w:r w:rsidR="00C4452E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 ciągnika</w:t>
            </w:r>
          </w:p>
        </w:tc>
        <w:tc>
          <w:tcPr>
            <w:tcW w:w="3119" w:type="dxa"/>
          </w:tcPr>
          <w:p w:rsidR="00F5002B" w:rsidRPr="0078323C" w:rsidRDefault="000C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amowa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2B0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SILNIK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2B0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Liczba cylindrów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Typ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Turbodoładowany – wysokoprężny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Pojemność silnika [cm</w:t>
            </w:r>
            <w:r w:rsidRPr="0078323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119" w:type="dxa"/>
          </w:tcPr>
          <w:p w:rsidR="00F5002B" w:rsidRPr="0078323C" w:rsidRDefault="00F5002B" w:rsidP="00F0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18CE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 – 5 litrów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E2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Moc znamionowa silnika [KM] wg normy 97/68EC</w:t>
            </w:r>
          </w:p>
        </w:tc>
        <w:tc>
          <w:tcPr>
            <w:tcW w:w="3119" w:type="dxa"/>
          </w:tcPr>
          <w:p w:rsidR="00F5002B" w:rsidRPr="0078323C" w:rsidRDefault="00F0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100 KM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Silnik spełniający normę spalania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Stage</w:t>
            </w:r>
            <w:proofErr w:type="spellEnd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 III B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Rodzaje paliwa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ON – olej napędowy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Max. moment obrotowy przy 1500 </w:t>
            </w:r>
            <w:proofErr w:type="spellStart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obr</w:t>
            </w:r>
            <w:proofErr w:type="spellEnd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/min</w:t>
            </w:r>
          </w:p>
        </w:tc>
        <w:tc>
          <w:tcPr>
            <w:tcW w:w="3119" w:type="dxa"/>
          </w:tcPr>
          <w:p w:rsidR="00F5002B" w:rsidRPr="0078323C" w:rsidRDefault="007864B8" w:rsidP="0078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Chłodzenie silnika i podzespołów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Ciecz 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Pojemność zbiornika paliwa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5002B" w:rsidRPr="0078323C" w:rsidRDefault="007864B8" w:rsidP="0078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Min. 190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UKŁAD NAPĘDOWY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18CE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018CE" w:rsidRPr="0078323C" w:rsidRDefault="00F0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Napęd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018CE" w:rsidRPr="0078323C" w:rsidRDefault="00F0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4x4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018CE" w:rsidRPr="0078323C" w:rsidRDefault="00F018CE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Sprzęgło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Mokre wielotarczowe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Skrzynia biegów</w:t>
            </w:r>
          </w:p>
        </w:tc>
        <w:tc>
          <w:tcPr>
            <w:tcW w:w="3119" w:type="dxa"/>
          </w:tcPr>
          <w:p w:rsidR="00F5002B" w:rsidRPr="004C49EC" w:rsidRDefault="004C49E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Półautomat, 4 biegi pod obciążeniem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Ilość biegów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Rewers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Elektrohydrauliczny 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700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Prędkość maksymalna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40 km/h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Blokada tylnego mechanizmu różnicowego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UKŁAD HAMULCOWY I KIEROWNICZY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Hamulce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78323C" w:rsidRDefault="00AE4633" w:rsidP="00AE4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Mechaniczne tarczowe mokre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rPr>
          <w:trHeight w:val="455"/>
        </w:trPr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Hamulec przyczepy</w:t>
            </w:r>
          </w:p>
        </w:tc>
        <w:tc>
          <w:tcPr>
            <w:tcW w:w="3119" w:type="dxa"/>
          </w:tcPr>
          <w:p w:rsidR="00F5002B" w:rsidRPr="004C49EC" w:rsidRDefault="004C49E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Pneumatyczny</w:t>
            </w:r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4452E"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2+1</w:t>
            </w:r>
          </w:p>
        </w:tc>
        <w:tc>
          <w:tcPr>
            <w:tcW w:w="2693" w:type="dxa"/>
          </w:tcPr>
          <w:p w:rsidR="00F5002B" w:rsidRPr="00BD7AB4" w:rsidRDefault="00F5002B" w:rsidP="00EC71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Układ kierowniczy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Hydrauliczny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MOST PRZEDNI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Blokada przedniego mechanizmu różnicowego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52E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C4452E" w:rsidRPr="0078323C" w:rsidRDefault="00C4452E" w:rsidP="00C44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Załączanie przedniego mechanizmu różnicowego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4452E" w:rsidRPr="0078323C" w:rsidRDefault="00C44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C4452E" w:rsidRPr="0078323C" w:rsidRDefault="00C4452E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W.O.M. TYLNY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Sprzęgło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Elektrohydrauliczne – wielotarczowe 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DA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Prędkość [</w:t>
            </w:r>
            <w:proofErr w:type="spellStart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obr</w:t>
            </w:r>
            <w:proofErr w:type="spellEnd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/min]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540/540E/1000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Zaczepy tylne</w:t>
            </w:r>
          </w:p>
        </w:tc>
        <w:tc>
          <w:tcPr>
            <w:tcW w:w="3119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Załączanie WOM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5002B" w:rsidRPr="0078323C" w:rsidRDefault="00C4452E" w:rsidP="00CB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Elektrohydrauliczne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8DA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8DA" w:rsidRPr="0078323C" w:rsidRDefault="007368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TUZ PRZEDNI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8DA" w:rsidRPr="0078323C" w:rsidRDefault="007368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8DA" w:rsidRPr="0078323C" w:rsidRDefault="007368DA" w:rsidP="00EC7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8DA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7368DA" w:rsidRPr="0078323C" w:rsidRDefault="00736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Udźwig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7368DA" w:rsidRPr="0078323C" w:rsidRDefault="00ED0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7368DA" w:rsidRPr="0078323C">
              <w:rPr>
                <w:rFonts w:ascii="Times New Roman" w:hAnsi="Times New Roman" w:cs="Times New Roman"/>
                <w:sz w:val="24"/>
                <w:szCs w:val="24"/>
              </w:rPr>
              <w:t>2500 kg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7368DA" w:rsidRPr="0078323C" w:rsidRDefault="007368DA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8DA" w:rsidRPr="0078323C" w:rsidTr="004C49EC">
        <w:tc>
          <w:tcPr>
            <w:tcW w:w="3652" w:type="dxa"/>
          </w:tcPr>
          <w:p w:rsidR="007368DA" w:rsidRPr="0078323C" w:rsidRDefault="00736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Gniazdo do zasilania</w:t>
            </w:r>
          </w:p>
        </w:tc>
        <w:tc>
          <w:tcPr>
            <w:tcW w:w="3119" w:type="dxa"/>
          </w:tcPr>
          <w:p w:rsidR="007368DA" w:rsidRPr="0078323C" w:rsidRDefault="00736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7368DA" w:rsidRPr="0078323C" w:rsidRDefault="007368DA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8DA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7368DA" w:rsidRPr="0078323C" w:rsidRDefault="00736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Kategoria 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7368DA" w:rsidRPr="0078323C" w:rsidRDefault="00736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7368DA" w:rsidRPr="0078323C" w:rsidRDefault="007368DA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EC" w:rsidRPr="004C49EC" w:rsidTr="004C49EC">
        <w:trPr>
          <w:trHeight w:val="362"/>
        </w:trPr>
        <w:tc>
          <w:tcPr>
            <w:tcW w:w="3652" w:type="dxa"/>
            <w:tcBorders>
              <w:bottom w:val="single" w:sz="12" w:space="0" w:color="auto"/>
            </w:tcBorders>
          </w:tcPr>
          <w:p w:rsidR="004C49EC" w:rsidRPr="004C49EC" w:rsidRDefault="004C49E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49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W.O.M. PRZEDNI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C49EC" w:rsidRPr="004C49EC" w:rsidRDefault="004C49E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4C49EC" w:rsidRPr="004C49EC" w:rsidRDefault="004C49EC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EC" w:rsidRPr="004C49EC" w:rsidTr="004C49EC">
        <w:trPr>
          <w:trHeight w:val="397"/>
        </w:trPr>
        <w:tc>
          <w:tcPr>
            <w:tcW w:w="3652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Typ</w:t>
            </w:r>
          </w:p>
        </w:tc>
        <w:tc>
          <w:tcPr>
            <w:tcW w:w="3119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Elektrohydrauliczny</w:t>
            </w:r>
          </w:p>
        </w:tc>
        <w:tc>
          <w:tcPr>
            <w:tcW w:w="2693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EC" w:rsidRPr="004C49EC" w:rsidTr="004C49EC">
        <w:trPr>
          <w:trHeight w:val="70"/>
        </w:trPr>
        <w:tc>
          <w:tcPr>
            <w:tcW w:w="3652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Obroty znamionowe W.O.M. [</w:t>
            </w:r>
            <w:proofErr w:type="spellStart"/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obr</w:t>
            </w:r>
            <w:proofErr w:type="spellEnd"/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/min]</w:t>
            </w:r>
          </w:p>
        </w:tc>
        <w:tc>
          <w:tcPr>
            <w:tcW w:w="3119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1000</w:t>
            </w:r>
          </w:p>
        </w:tc>
        <w:tc>
          <w:tcPr>
            <w:tcW w:w="2693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9EC" w:rsidRPr="004C49EC" w:rsidTr="004C49EC">
        <w:tc>
          <w:tcPr>
            <w:tcW w:w="3652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Obroty silnika  przy obrotach znamionowych</w:t>
            </w:r>
          </w:p>
        </w:tc>
        <w:tc>
          <w:tcPr>
            <w:tcW w:w="3119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49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1995</w:t>
            </w:r>
          </w:p>
        </w:tc>
        <w:tc>
          <w:tcPr>
            <w:tcW w:w="2693" w:type="dxa"/>
          </w:tcPr>
          <w:p w:rsidR="004C49EC" w:rsidRPr="004C49EC" w:rsidRDefault="004C49EC" w:rsidP="00834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0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UKŁAD HYDRAULICZNY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Wydajność pompy [l/min]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78323C" w:rsidRDefault="0050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Ilość </w:t>
            </w:r>
            <w:proofErr w:type="spellStart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szybkozłączek</w:t>
            </w:r>
            <w:proofErr w:type="spellEnd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 z tyłu</w:t>
            </w:r>
          </w:p>
        </w:tc>
        <w:tc>
          <w:tcPr>
            <w:tcW w:w="3119" w:type="dxa"/>
          </w:tcPr>
          <w:p w:rsidR="00F5002B" w:rsidRPr="0078323C" w:rsidRDefault="0050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712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Ilość </w:t>
            </w:r>
            <w:proofErr w:type="spellStart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szybkozłączek</w:t>
            </w:r>
            <w:proofErr w:type="spellEnd"/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 z przodu lub po środku</w:t>
            </w:r>
          </w:p>
        </w:tc>
        <w:tc>
          <w:tcPr>
            <w:tcW w:w="3119" w:type="dxa"/>
          </w:tcPr>
          <w:p w:rsidR="00F5002B" w:rsidRPr="0078323C" w:rsidRDefault="0050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52E" w:rsidRPr="0078323C" w:rsidTr="004C49EC">
        <w:tc>
          <w:tcPr>
            <w:tcW w:w="3652" w:type="dxa"/>
          </w:tcPr>
          <w:p w:rsidR="00C4452E" w:rsidRPr="0078323C" w:rsidRDefault="00C4452E" w:rsidP="00712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Zaczep przesuwny</w:t>
            </w:r>
          </w:p>
        </w:tc>
        <w:tc>
          <w:tcPr>
            <w:tcW w:w="3119" w:type="dxa"/>
          </w:tcPr>
          <w:p w:rsidR="00C4452E" w:rsidRPr="0078323C" w:rsidRDefault="00C44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</w:p>
        </w:tc>
        <w:tc>
          <w:tcPr>
            <w:tcW w:w="2693" w:type="dxa"/>
          </w:tcPr>
          <w:p w:rsidR="00C4452E" w:rsidRPr="0078323C" w:rsidRDefault="00C4452E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F5002B" w:rsidRPr="0078323C" w:rsidRDefault="00F5002B" w:rsidP="00253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Podnośnik tylny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Sterowany hydraulicznie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KABINA, wyposażenie minimalne: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Wycieraczki przedniej i tylnej szyby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Drzwi wejściowe do kabiny z prawej i lewej strony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Tylna i boczne szyby uchylne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A52" w:rsidRPr="00606A52" w:rsidTr="004C49EC">
        <w:tc>
          <w:tcPr>
            <w:tcW w:w="3652" w:type="dxa"/>
          </w:tcPr>
          <w:p w:rsidR="00F5002B" w:rsidRPr="00606A52" w:rsidRDefault="00F5002B" w:rsidP="0060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A52">
              <w:rPr>
                <w:rFonts w:ascii="Times New Roman" w:hAnsi="Times New Roman" w:cs="Times New Roman"/>
                <w:sz w:val="24"/>
                <w:szCs w:val="24"/>
              </w:rPr>
              <w:t>Kabina klimatyzowana</w:t>
            </w:r>
            <w:r w:rsidR="00606A52" w:rsidRPr="00606A52">
              <w:rPr>
                <w:rFonts w:ascii="Times New Roman" w:hAnsi="Times New Roman" w:cs="Times New Roman"/>
                <w:sz w:val="24"/>
                <w:szCs w:val="24"/>
              </w:rPr>
              <w:t xml:space="preserve"> manualnie</w:t>
            </w:r>
          </w:p>
        </w:tc>
        <w:tc>
          <w:tcPr>
            <w:tcW w:w="3119" w:type="dxa"/>
          </w:tcPr>
          <w:p w:rsidR="00F5002B" w:rsidRPr="00606A52" w:rsidRDefault="00606A52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606A52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E46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Siedzisko operatora 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Pneumatyczne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Regulowane położenie kierownicy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Lusterka zewnętrzne z prawej i lewej strony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81C" w:rsidRPr="0078323C" w:rsidTr="004C49EC">
        <w:tc>
          <w:tcPr>
            <w:tcW w:w="3652" w:type="dxa"/>
          </w:tcPr>
          <w:p w:rsidR="0045681C" w:rsidRPr="0078323C" w:rsidRDefault="0045681C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Wewnętrzne lusterko wsteczne</w:t>
            </w:r>
          </w:p>
        </w:tc>
        <w:tc>
          <w:tcPr>
            <w:tcW w:w="3119" w:type="dxa"/>
          </w:tcPr>
          <w:p w:rsidR="0045681C" w:rsidRPr="0078323C" w:rsidRDefault="0045681C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45681C" w:rsidRPr="0078323C" w:rsidRDefault="0045681C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Siedzisko dla pasażera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Na desce rozdzielczej wyświetlacz godzin pracy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96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Na desce rozdzielczej wyświetlacz obrotów silnika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96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Na desce rozdzielczej wyświetlacz przejechanych kilometrów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Roleta przeciwsłoneczna przednia</w:t>
            </w:r>
            <w:r w:rsidR="0045681C"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 lub przyciemniana przednia szyba</w:t>
            </w:r>
          </w:p>
        </w:tc>
        <w:tc>
          <w:tcPr>
            <w:tcW w:w="3119" w:type="dxa"/>
          </w:tcPr>
          <w:p w:rsidR="00F5002B" w:rsidRPr="0078323C" w:rsidRDefault="0045681C" w:rsidP="00456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Wpisać właściwą opcję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Gaśnica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Apteczka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Trójkąt ostrzegawczy</w:t>
            </w:r>
          </w:p>
        </w:tc>
        <w:tc>
          <w:tcPr>
            <w:tcW w:w="3119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81C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45681C" w:rsidRPr="0078323C" w:rsidRDefault="0045681C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Skrzynka narzędziowa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5681C" w:rsidRPr="0078323C" w:rsidRDefault="0045681C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Tak 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45681C" w:rsidRPr="0078323C" w:rsidRDefault="0045681C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OGUMIENIE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DD7EAC">
        <w:trPr>
          <w:trHeight w:val="458"/>
        </w:trPr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AE4633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Rozmiar opon tylnych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DD7EAC" w:rsidRDefault="00DD7EAC" w:rsidP="004375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D7E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480/70R38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DD7EAC">
        <w:trPr>
          <w:trHeight w:val="400"/>
        </w:trPr>
        <w:tc>
          <w:tcPr>
            <w:tcW w:w="3652" w:type="dxa"/>
            <w:tcBorders>
              <w:bottom w:val="single" w:sz="12" w:space="0" w:color="auto"/>
            </w:tcBorders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Rozmiar opon przednich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5002B" w:rsidRPr="00DD7EAC" w:rsidRDefault="00DD7EAC" w:rsidP="004375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D7E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380/70R24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OŚWIETLENIE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top w:val="single" w:sz="12" w:space="0" w:color="auto"/>
            </w:tcBorders>
          </w:tcPr>
          <w:p w:rsidR="00F5002B" w:rsidRPr="0078323C" w:rsidRDefault="00F5002B" w:rsidP="00456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 xml:space="preserve">Lampy robocze </w:t>
            </w:r>
            <w:r w:rsidR="0045681C" w:rsidRPr="0078323C">
              <w:rPr>
                <w:rFonts w:ascii="Times New Roman" w:hAnsi="Times New Roman" w:cs="Times New Roman"/>
                <w:sz w:val="24"/>
                <w:szCs w:val="24"/>
              </w:rPr>
              <w:t>przednie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F5002B" w:rsidRPr="0078323C" w:rsidRDefault="00AE4633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Lampy robocze tylne</w:t>
            </w:r>
          </w:p>
        </w:tc>
        <w:tc>
          <w:tcPr>
            <w:tcW w:w="3119" w:type="dxa"/>
          </w:tcPr>
          <w:p w:rsidR="00F5002B" w:rsidRPr="0078323C" w:rsidRDefault="00AE4633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45681C" w:rsidRPr="007832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78323C" w:rsidTr="004C49EC">
        <w:tc>
          <w:tcPr>
            <w:tcW w:w="3652" w:type="dxa"/>
            <w:tcBorders>
              <w:bottom w:val="single" w:sz="12" w:space="0" w:color="auto"/>
            </w:tcBorders>
          </w:tcPr>
          <w:p w:rsidR="00F5002B" w:rsidRPr="0078323C" w:rsidRDefault="00F5002B" w:rsidP="00942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Błyskowa lampa ostrzegawcza na dachu kabiny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5002B" w:rsidRPr="0078323C" w:rsidRDefault="0078323C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5002B" w:rsidRPr="0078323C">
              <w:rPr>
                <w:rFonts w:ascii="Times New Roman" w:hAnsi="Times New Roman" w:cs="Times New Roman"/>
                <w:sz w:val="24"/>
                <w:szCs w:val="24"/>
              </w:rPr>
              <w:t>ak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F5002B" w:rsidRPr="0078323C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2B" w:rsidRPr="008A7ADE" w:rsidTr="004C49EC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78323C" w:rsidRDefault="00F5002B" w:rsidP="00437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b/>
                <w:sz w:val="24"/>
                <w:szCs w:val="24"/>
              </w:rPr>
              <w:t>GWARANCJA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8A7ADE" w:rsidRDefault="00F5002B" w:rsidP="00437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23C">
              <w:rPr>
                <w:rFonts w:ascii="Times New Roman" w:hAnsi="Times New Roman" w:cs="Times New Roman"/>
                <w:sz w:val="24"/>
                <w:szCs w:val="24"/>
              </w:rPr>
              <w:t>12 miesięcy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02B" w:rsidRPr="008A7ADE" w:rsidRDefault="00F5002B" w:rsidP="00EC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46B5" w:rsidRPr="009649C4" w:rsidRDefault="009446B5">
      <w:pPr>
        <w:rPr>
          <w:rFonts w:ascii="Arial" w:hAnsi="Arial" w:cs="Arial"/>
          <w:sz w:val="24"/>
          <w:szCs w:val="24"/>
        </w:rPr>
      </w:pPr>
    </w:p>
    <w:sectPr w:rsidR="009446B5" w:rsidRPr="009649C4" w:rsidSect="00DD7EAC">
      <w:headerReference w:type="first" r:id="rId7"/>
      <w:pgSz w:w="11906" w:h="16838"/>
      <w:pgMar w:top="1135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078" w:rsidRDefault="00315078" w:rsidP="008A7ADE">
      <w:pPr>
        <w:spacing w:after="0" w:line="240" w:lineRule="auto"/>
      </w:pPr>
      <w:r>
        <w:separator/>
      </w:r>
    </w:p>
  </w:endnote>
  <w:endnote w:type="continuationSeparator" w:id="0">
    <w:p w:rsidR="00315078" w:rsidRDefault="00315078" w:rsidP="008A7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078" w:rsidRDefault="00315078" w:rsidP="008A7ADE">
      <w:pPr>
        <w:spacing w:after="0" w:line="240" w:lineRule="auto"/>
      </w:pPr>
      <w:r>
        <w:separator/>
      </w:r>
    </w:p>
  </w:footnote>
  <w:footnote w:type="continuationSeparator" w:id="0">
    <w:p w:rsidR="00315078" w:rsidRDefault="00315078" w:rsidP="008A7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EAC" w:rsidRPr="00DD7EAC" w:rsidRDefault="00DD7EAC" w:rsidP="00DD7EAC">
    <w:pPr>
      <w:pStyle w:val="Nagwek"/>
      <w:rPr>
        <w:rFonts w:ascii="Times New Roman" w:hAnsi="Times New Roman" w:cs="Times New Roman"/>
        <w:sz w:val="24"/>
        <w:szCs w:val="24"/>
      </w:rPr>
    </w:pPr>
    <w:r w:rsidRPr="00DD7EAC">
      <w:rPr>
        <w:rFonts w:ascii="Times New Roman" w:hAnsi="Times New Roman" w:cs="Times New Roman"/>
        <w:sz w:val="24"/>
        <w:szCs w:val="24"/>
      </w:rPr>
      <w:t>BI.2710.2.2016</w:t>
    </w:r>
    <w:r w:rsidRPr="00DD7EAC">
      <w:rPr>
        <w:rFonts w:ascii="Times New Roman" w:hAnsi="Times New Roman" w:cs="Times New Roman"/>
        <w:sz w:val="24"/>
        <w:szCs w:val="24"/>
      </w:rPr>
      <w:tab/>
    </w:r>
    <w:r w:rsidRPr="00DD7EAC">
      <w:rPr>
        <w:rFonts w:ascii="Times New Roman" w:hAnsi="Times New Roman" w:cs="Times New Roman"/>
        <w:sz w:val="24"/>
        <w:szCs w:val="24"/>
      </w:rPr>
      <w:tab/>
      <w:t>Zał. nr 6 do SIWZ</w:t>
    </w:r>
  </w:p>
  <w:p w:rsidR="00DD7EAC" w:rsidRPr="00DD7EAC" w:rsidRDefault="00DD7EAC" w:rsidP="00DD7EAC">
    <w:pPr>
      <w:pStyle w:val="Nagwek"/>
      <w:rPr>
        <w:rFonts w:ascii="Times New Roman" w:hAnsi="Times New Roman" w:cs="Times New Roman"/>
        <w:sz w:val="24"/>
        <w:szCs w:val="24"/>
        <w:u w:val="single"/>
      </w:rPr>
    </w:pPr>
    <w:r w:rsidRPr="00DD7EAC">
      <w:rPr>
        <w:rFonts w:ascii="Times New Roman" w:hAnsi="Times New Roman" w:cs="Times New Roman"/>
        <w:sz w:val="24"/>
        <w:szCs w:val="24"/>
      </w:rPr>
      <w:tab/>
    </w:r>
    <w:r w:rsidRPr="00DD7EAC">
      <w:rPr>
        <w:rFonts w:ascii="Times New Roman" w:hAnsi="Times New Roman" w:cs="Times New Roman"/>
        <w:sz w:val="24"/>
        <w:szCs w:val="24"/>
      </w:rPr>
      <w:tab/>
    </w:r>
    <w:r w:rsidRPr="00DD7EAC">
      <w:rPr>
        <w:rFonts w:ascii="Times New Roman" w:hAnsi="Times New Roman" w:cs="Times New Roman"/>
        <w:sz w:val="24"/>
        <w:szCs w:val="24"/>
        <w:u w:val="single"/>
      </w:rPr>
      <w:t>Zmiana wprowadzona dnia 01.03.2016r.</w:t>
    </w:r>
  </w:p>
  <w:p w:rsidR="00DD7EAC" w:rsidRPr="00DD7EAC" w:rsidRDefault="00DD7EAC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77"/>
    <w:rsid w:val="000065FD"/>
    <w:rsid w:val="0008704A"/>
    <w:rsid w:val="000C5B54"/>
    <w:rsid w:val="00124022"/>
    <w:rsid w:val="002B0F41"/>
    <w:rsid w:val="002C0B57"/>
    <w:rsid w:val="00315078"/>
    <w:rsid w:val="00333C8D"/>
    <w:rsid w:val="003B6B00"/>
    <w:rsid w:val="003F570D"/>
    <w:rsid w:val="004200DB"/>
    <w:rsid w:val="00447B68"/>
    <w:rsid w:val="0045681C"/>
    <w:rsid w:val="004C49EC"/>
    <w:rsid w:val="0050791B"/>
    <w:rsid w:val="0055138E"/>
    <w:rsid w:val="00585232"/>
    <w:rsid w:val="005A1FFE"/>
    <w:rsid w:val="00606A52"/>
    <w:rsid w:val="00623FFA"/>
    <w:rsid w:val="00694A48"/>
    <w:rsid w:val="00694E35"/>
    <w:rsid w:val="0070067C"/>
    <w:rsid w:val="00712EF8"/>
    <w:rsid w:val="007368DA"/>
    <w:rsid w:val="0078323C"/>
    <w:rsid w:val="007864B8"/>
    <w:rsid w:val="007E64B4"/>
    <w:rsid w:val="00816620"/>
    <w:rsid w:val="008A7ADE"/>
    <w:rsid w:val="008C06EA"/>
    <w:rsid w:val="0094246E"/>
    <w:rsid w:val="009446B5"/>
    <w:rsid w:val="009649C4"/>
    <w:rsid w:val="00AA2C77"/>
    <w:rsid w:val="00AC0E82"/>
    <w:rsid w:val="00AE4633"/>
    <w:rsid w:val="00AE5275"/>
    <w:rsid w:val="00B23926"/>
    <w:rsid w:val="00B309E7"/>
    <w:rsid w:val="00BD7AB4"/>
    <w:rsid w:val="00BE7AD2"/>
    <w:rsid w:val="00C4452E"/>
    <w:rsid w:val="00C46FDA"/>
    <w:rsid w:val="00CB4DC5"/>
    <w:rsid w:val="00D06D86"/>
    <w:rsid w:val="00D33802"/>
    <w:rsid w:val="00D506AB"/>
    <w:rsid w:val="00D74BB0"/>
    <w:rsid w:val="00DA7BBD"/>
    <w:rsid w:val="00DD7EAC"/>
    <w:rsid w:val="00DE0250"/>
    <w:rsid w:val="00E20919"/>
    <w:rsid w:val="00E4696A"/>
    <w:rsid w:val="00ED0174"/>
    <w:rsid w:val="00F018CE"/>
    <w:rsid w:val="00F5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23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7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ADE"/>
  </w:style>
  <w:style w:type="paragraph" w:styleId="Stopka">
    <w:name w:val="footer"/>
    <w:basedOn w:val="Normalny"/>
    <w:link w:val="StopkaZnak"/>
    <w:uiPriority w:val="99"/>
    <w:unhideWhenUsed/>
    <w:rsid w:val="008A7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A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23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7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ADE"/>
  </w:style>
  <w:style w:type="paragraph" w:styleId="Stopka">
    <w:name w:val="footer"/>
    <w:basedOn w:val="Normalny"/>
    <w:link w:val="StopkaZnak"/>
    <w:uiPriority w:val="99"/>
    <w:unhideWhenUsed/>
    <w:rsid w:val="008A7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user6</cp:lastModifiedBy>
  <cp:revision>3</cp:revision>
  <cp:lastPrinted>2016-02-29T11:12:00Z</cp:lastPrinted>
  <dcterms:created xsi:type="dcterms:W3CDTF">2016-03-01T11:00:00Z</dcterms:created>
  <dcterms:modified xsi:type="dcterms:W3CDTF">2016-03-01T11:02:00Z</dcterms:modified>
</cp:coreProperties>
</file>