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3119"/>
        <w:gridCol w:w="2693"/>
      </w:tblGrid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CIĄGNIK ROLNICZY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Wymagania Zamawiającego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Produkt oferowany przez Wykonawcę</w:t>
            </w: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Typ i model</w:t>
            </w:r>
          </w:p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Kraj pochodzenia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Kraje UE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Rok produkcji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2015 lub 2016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Cena brutto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Masa pojazdu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4700 – </w:t>
            </w:r>
            <w:smartTag w:uri="urn:schemas-microsoft-com:office:smarttags" w:element="metricconverter">
              <w:smartTagPr>
                <w:attr w:name="ProductID" w:val="5700 kg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5700 kg</w:t>
              </w:r>
            </w:smartTag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Rozstaw osi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2300 – </w:t>
            </w:r>
            <w:smartTag w:uri="urn:schemas-microsoft-com:office:smarttags" w:element="metricconverter">
              <w:smartTagPr>
                <w:attr w:name="ProductID" w:val="2500 mm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2500 mm</w:t>
              </w:r>
            </w:smartTag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Szerokość całkowita pojazdu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2400 – </w:t>
            </w:r>
            <w:smartTag w:uri="urn:schemas-microsoft-com:office:smarttags" w:element="metricconverter">
              <w:smartTagPr>
                <w:attr w:name="ProductID" w:val="2600 mm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2600 mm</w:t>
              </w:r>
            </w:smartTag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Wysokość całkowita pojazdu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2700 – </w:t>
            </w:r>
            <w:smartTag w:uri="urn:schemas-microsoft-com:office:smarttags" w:element="metricconverter">
              <w:smartTagPr>
                <w:attr w:name="ProductID" w:val="2800 mm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2800 mm</w:t>
              </w:r>
            </w:smartTag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Rodzaj konstrukcji ciągnika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Ramowa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SILNIK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Liczba cylindrów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Typ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Turbodoładowany – wysokoprężny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Pojemność silnika [cm</w:t>
            </w:r>
            <w:r w:rsidRPr="005F48C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5F48C6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4 – </w:t>
            </w:r>
            <w:smartTag w:uri="urn:schemas-microsoft-com:office:smarttags" w:element="metricconverter">
              <w:smartTagPr>
                <w:attr w:name="ProductID" w:val="5 litrów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5 litrów</w:t>
              </w:r>
            </w:smartTag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Moc znamionowa silnika [KM] wg normy 97/68EC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Min. </w:t>
            </w:r>
            <w:r w:rsidR="00B03BAF">
              <w:rPr>
                <w:rFonts w:ascii="Times New Roman" w:hAnsi="Times New Roman"/>
                <w:sz w:val="24"/>
                <w:szCs w:val="24"/>
              </w:rPr>
              <w:t>9</w:t>
            </w:r>
            <w:r w:rsidRPr="005F48C6">
              <w:rPr>
                <w:rFonts w:ascii="Times New Roman" w:hAnsi="Times New Roman"/>
                <w:sz w:val="24"/>
                <w:szCs w:val="24"/>
              </w:rPr>
              <w:t>0 KM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Silnik spełniający normę spalania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48C6">
              <w:rPr>
                <w:rFonts w:ascii="Times New Roman" w:hAnsi="Times New Roman"/>
                <w:sz w:val="24"/>
                <w:szCs w:val="24"/>
              </w:rPr>
              <w:t>Stage</w:t>
            </w:r>
            <w:proofErr w:type="spellEnd"/>
            <w:r w:rsidRPr="005F48C6">
              <w:rPr>
                <w:rFonts w:ascii="Times New Roman" w:hAnsi="Times New Roman"/>
                <w:sz w:val="24"/>
                <w:szCs w:val="24"/>
              </w:rPr>
              <w:t xml:space="preserve"> III B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Rodzaje paliwa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ON – olej napędowy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Max. moment obrotowy przy 1500 </w:t>
            </w:r>
            <w:proofErr w:type="spellStart"/>
            <w:r w:rsidRPr="005F48C6"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 w:rsidRPr="005F48C6">
              <w:rPr>
                <w:rFonts w:ascii="Times New Roman" w:hAnsi="Times New Roman"/>
                <w:sz w:val="24"/>
                <w:szCs w:val="24"/>
              </w:rPr>
              <w:t>/min</w:t>
            </w:r>
          </w:p>
        </w:tc>
        <w:tc>
          <w:tcPr>
            <w:tcW w:w="3119" w:type="dxa"/>
          </w:tcPr>
          <w:p w:rsidR="00AB045C" w:rsidRPr="005F48C6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 40</w:t>
            </w:r>
            <w:bookmarkStart w:id="0" w:name="_GoBack"/>
            <w:bookmarkEnd w:id="0"/>
            <w:r w:rsidR="00AB045C" w:rsidRPr="005F48C6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="00AB045C" w:rsidRPr="005F48C6">
              <w:rPr>
                <w:rFonts w:ascii="Times New Roman" w:hAnsi="Times New Roman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Chłodzenie silnika i podzespołów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Ciecz 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714FD1">
        <w:tc>
          <w:tcPr>
            <w:tcW w:w="3652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Pojemność zbiornika paliwa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Min. </w:t>
            </w:r>
            <w:smartTag w:uri="urn:schemas-microsoft-com:office:smarttags" w:element="metricconverter">
              <w:smartTagPr>
                <w:attr w:name="ProductID" w:val="190 l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190 l</w:t>
              </w:r>
            </w:smartTag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UKŁAD NAPĘDOWY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Napęd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4x4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Sprzęgło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Mokre wielotarczowe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Skrzynia biegów</w:t>
            </w:r>
          </w:p>
        </w:tc>
        <w:tc>
          <w:tcPr>
            <w:tcW w:w="3119" w:type="dxa"/>
          </w:tcPr>
          <w:p w:rsidR="00AB045C" w:rsidRPr="0041282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826">
              <w:rPr>
                <w:rFonts w:ascii="Times New Roman" w:hAnsi="Times New Roman"/>
                <w:sz w:val="24"/>
                <w:szCs w:val="24"/>
              </w:rPr>
              <w:t>Półautomat, 4 biegi pod obciążeniem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6C4" w:rsidRPr="004506C4" w:rsidTr="005F48C6">
        <w:tc>
          <w:tcPr>
            <w:tcW w:w="3652" w:type="dxa"/>
          </w:tcPr>
          <w:p w:rsidR="00AB045C" w:rsidRPr="004506C4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6C4">
              <w:rPr>
                <w:rFonts w:ascii="Times New Roman" w:hAnsi="Times New Roman"/>
                <w:sz w:val="24"/>
                <w:szCs w:val="24"/>
              </w:rPr>
              <w:t>Ilość biegów</w:t>
            </w:r>
          </w:p>
        </w:tc>
        <w:tc>
          <w:tcPr>
            <w:tcW w:w="3119" w:type="dxa"/>
          </w:tcPr>
          <w:p w:rsidR="00AB045C" w:rsidRPr="004506C4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16/16 z reduktorem</w:t>
            </w:r>
          </w:p>
        </w:tc>
        <w:tc>
          <w:tcPr>
            <w:tcW w:w="2693" w:type="dxa"/>
          </w:tcPr>
          <w:p w:rsidR="00AB045C" w:rsidRPr="004506C4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Rewers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Elektrohydrauliczny 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Prędkość maksymalna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km/h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40 km/h</w:t>
              </w:r>
            </w:smartTag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Blokada tylnego mechanizmu różnicowego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UKŁAD HAMULCOWY I KIEROWNICZY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Hamulce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Mechaniczne tarczowe mokre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rPr>
          <w:trHeight w:val="455"/>
        </w:trPr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Hamulec przyczepy</w:t>
            </w:r>
          </w:p>
        </w:tc>
        <w:tc>
          <w:tcPr>
            <w:tcW w:w="3119" w:type="dxa"/>
          </w:tcPr>
          <w:p w:rsidR="00AB045C" w:rsidRPr="0041282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826">
              <w:rPr>
                <w:rFonts w:ascii="Times New Roman" w:hAnsi="Times New Roman"/>
                <w:sz w:val="24"/>
                <w:szCs w:val="24"/>
              </w:rPr>
              <w:t>Pneumatyczny 2+1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Układ kierowniczy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Hydrauliczny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MOST PRZEDNI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Blokada przedniego mechanizmu różnicowego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Załączanie przedniego mechanizmu różnicowego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W.O.M. TYLNY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Sprzęgło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Elektrohydrauliczne – wielotarczowe 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lastRenderedPageBreak/>
              <w:t>Prędkość [</w:t>
            </w:r>
            <w:proofErr w:type="spellStart"/>
            <w:r w:rsidRPr="005F48C6"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 w:rsidRPr="005F48C6">
              <w:rPr>
                <w:rFonts w:ascii="Times New Roman" w:hAnsi="Times New Roman"/>
                <w:sz w:val="24"/>
                <w:szCs w:val="24"/>
              </w:rPr>
              <w:t>/min]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540/540E/1000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B03BAF">
        <w:tc>
          <w:tcPr>
            <w:tcW w:w="3652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Zaczepy tylne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B03BAF">
        <w:tc>
          <w:tcPr>
            <w:tcW w:w="3652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Załączanie WOM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Elektrohydrauliczne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4B8" w:rsidRPr="005F48C6" w:rsidTr="00B03BAF">
        <w:tc>
          <w:tcPr>
            <w:tcW w:w="3652" w:type="dxa"/>
            <w:tcBorders>
              <w:top w:val="single" w:sz="4" w:space="0" w:color="auto"/>
              <w:bottom w:val="single" w:sz="12" w:space="0" w:color="auto"/>
            </w:tcBorders>
          </w:tcPr>
          <w:p w:rsidR="000624B8" w:rsidRPr="005F48C6" w:rsidRDefault="00E37ABA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Sterowanie z błotnika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</w:tcPr>
          <w:p w:rsidR="000624B8" w:rsidRPr="005F48C6" w:rsidRDefault="00E37ABA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</w:tcPr>
          <w:p w:rsidR="000624B8" w:rsidRPr="005F48C6" w:rsidRDefault="000624B8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TUZ PRZEDNI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Udźwig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Min. </w:t>
            </w:r>
            <w:smartTag w:uri="urn:schemas-microsoft-com:office:smarttags" w:element="metricconverter">
              <w:smartTagPr>
                <w:attr w:name="ProductID" w:val="2500 kg"/>
              </w:smartTagPr>
              <w:r w:rsidRPr="005F48C6">
                <w:rPr>
                  <w:rFonts w:ascii="Times New Roman" w:hAnsi="Times New Roman"/>
                  <w:sz w:val="24"/>
                  <w:szCs w:val="24"/>
                </w:rPr>
                <w:t>2500 kg</w:t>
              </w:r>
            </w:smartTag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Gniazdo do zasilania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Kategoria 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UKŁAD HYDRAULICZNY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Wydajność pompy [l/min]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Min. 80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Ilość </w:t>
            </w:r>
            <w:proofErr w:type="spellStart"/>
            <w:r w:rsidRPr="005F48C6">
              <w:rPr>
                <w:rFonts w:ascii="Times New Roman" w:hAnsi="Times New Roman"/>
                <w:sz w:val="24"/>
                <w:szCs w:val="24"/>
              </w:rPr>
              <w:t>szybkozłączek</w:t>
            </w:r>
            <w:proofErr w:type="spellEnd"/>
            <w:r w:rsidRPr="005F48C6">
              <w:rPr>
                <w:rFonts w:ascii="Times New Roman" w:hAnsi="Times New Roman"/>
                <w:sz w:val="24"/>
                <w:szCs w:val="24"/>
              </w:rPr>
              <w:t xml:space="preserve"> z tyłu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Min. 4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Ilość </w:t>
            </w:r>
            <w:proofErr w:type="spellStart"/>
            <w:r w:rsidRPr="005F48C6">
              <w:rPr>
                <w:rFonts w:ascii="Times New Roman" w:hAnsi="Times New Roman"/>
                <w:sz w:val="24"/>
                <w:szCs w:val="24"/>
              </w:rPr>
              <w:t>szybkozłączek</w:t>
            </w:r>
            <w:proofErr w:type="spellEnd"/>
            <w:r w:rsidRPr="005F48C6">
              <w:rPr>
                <w:rFonts w:ascii="Times New Roman" w:hAnsi="Times New Roman"/>
                <w:sz w:val="24"/>
                <w:szCs w:val="24"/>
              </w:rPr>
              <w:t xml:space="preserve"> z przodu lub po środku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Min. 2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61B" w:rsidRPr="0045261B" w:rsidTr="005F48C6">
        <w:tc>
          <w:tcPr>
            <w:tcW w:w="3652" w:type="dxa"/>
          </w:tcPr>
          <w:p w:rsidR="00AB045C" w:rsidRPr="0045261B" w:rsidRDefault="00432859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61B">
              <w:rPr>
                <w:rFonts w:ascii="Times New Roman" w:hAnsi="Times New Roman"/>
                <w:sz w:val="24"/>
                <w:szCs w:val="24"/>
              </w:rPr>
              <w:t>Zaczep górny</w:t>
            </w:r>
          </w:p>
        </w:tc>
        <w:tc>
          <w:tcPr>
            <w:tcW w:w="3119" w:type="dxa"/>
          </w:tcPr>
          <w:p w:rsidR="00AB045C" w:rsidRPr="0045261B" w:rsidRDefault="0045261B" w:rsidP="00E37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432859" w:rsidRPr="0045261B">
              <w:rPr>
                <w:rFonts w:ascii="Times New Roman" w:hAnsi="Times New Roman"/>
                <w:sz w:val="24"/>
                <w:szCs w:val="24"/>
              </w:rPr>
              <w:t>utomatyczny</w:t>
            </w:r>
            <w:r w:rsidR="00E37ABA">
              <w:rPr>
                <w:rFonts w:ascii="Times New Roman" w:hAnsi="Times New Roman"/>
                <w:sz w:val="24"/>
                <w:szCs w:val="24"/>
              </w:rPr>
              <w:t xml:space="preserve"> 4-pozycyjny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32859" w:rsidRPr="0045261B">
              <w:rPr>
                <w:rFonts w:ascii="Times New Roman" w:hAnsi="Times New Roman"/>
                <w:sz w:val="24"/>
                <w:szCs w:val="24"/>
              </w:rPr>
              <w:t xml:space="preserve"> sworzeń min. 38 mm</w:t>
            </w:r>
          </w:p>
        </w:tc>
        <w:tc>
          <w:tcPr>
            <w:tcW w:w="2693" w:type="dxa"/>
          </w:tcPr>
          <w:p w:rsidR="00AB045C" w:rsidRPr="0045261B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61B" w:rsidRPr="0045261B" w:rsidTr="00714FD1">
        <w:tc>
          <w:tcPr>
            <w:tcW w:w="3652" w:type="dxa"/>
            <w:tcBorders>
              <w:bottom w:val="single" w:sz="4" w:space="0" w:color="auto"/>
            </w:tcBorders>
          </w:tcPr>
          <w:p w:rsidR="00432859" w:rsidRPr="0045261B" w:rsidRDefault="00432859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61B">
              <w:rPr>
                <w:rFonts w:ascii="Times New Roman" w:hAnsi="Times New Roman"/>
                <w:sz w:val="24"/>
                <w:szCs w:val="24"/>
              </w:rPr>
              <w:t>Zaczep dolny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32859" w:rsidRPr="0045261B" w:rsidRDefault="00A561EA" w:rsidP="00432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61B">
              <w:rPr>
                <w:rFonts w:ascii="Times New Roman" w:hAnsi="Times New Roman"/>
                <w:sz w:val="24"/>
                <w:szCs w:val="24"/>
              </w:rPr>
              <w:t>Z</w:t>
            </w:r>
            <w:r w:rsidR="00432859" w:rsidRPr="0045261B">
              <w:rPr>
                <w:rFonts w:ascii="Times New Roman" w:hAnsi="Times New Roman"/>
                <w:sz w:val="24"/>
                <w:szCs w:val="24"/>
              </w:rPr>
              <w:t>wykły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32859" w:rsidRPr="0045261B" w:rsidRDefault="00432859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61B" w:rsidRPr="0045261B" w:rsidTr="00714FD1">
        <w:tc>
          <w:tcPr>
            <w:tcW w:w="3652" w:type="dxa"/>
            <w:tcBorders>
              <w:bottom w:val="single" w:sz="4" w:space="0" w:color="auto"/>
            </w:tcBorders>
          </w:tcPr>
          <w:p w:rsidR="00AB045C" w:rsidRPr="0045261B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61B">
              <w:rPr>
                <w:rFonts w:ascii="Times New Roman" w:hAnsi="Times New Roman"/>
                <w:sz w:val="24"/>
                <w:szCs w:val="24"/>
              </w:rPr>
              <w:t>Podnośnik tylny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B045C" w:rsidRPr="0045261B" w:rsidRDefault="00AB045C" w:rsidP="00062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61B">
              <w:rPr>
                <w:rFonts w:ascii="Times New Roman" w:hAnsi="Times New Roman"/>
                <w:sz w:val="24"/>
                <w:szCs w:val="24"/>
              </w:rPr>
              <w:t>Sterowany hydraulicznie</w:t>
            </w:r>
            <w:r w:rsidR="00A561EA" w:rsidRPr="00452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24B8">
              <w:rPr>
                <w:rFonts w:ascii="Times New Roman" w:hAnsi="Times New Roman"/>
                <w:sz w:val="24"/>
                <w:szCs w:val="24"/>
              </w:rPr>
              <w:t>z kabiny i</w:t>
            </w:r>
            <w:r w:rsidR="00A561EA" w:rsidRPr="0045261B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r w:rsidR="000624B8">
              <w:rPr>
                <w:rFonts w:ascii="Times New Roman" w:hAnsi="Times New Roman"/>
                <w:sz w:val="24"/>
                <w:szCs w:val="24"/>
              </w:rPr>
              <w:t>błotnika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B045C" w:rsidRPr="0045261B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61B" w:rsidRPr="0045261B" w:rsidTr="00714FD1">
        <w:tc>
          <w:tcPr>
            <w:tcW w:w="3652" w:type="dxa"/>
            <w:tcBorders>
              <w:top w:val="single" w:sz="4" w:space="0" w:color="auto"/>
              <w:bottom w:val="single" w:sz="12" w:space="0" w:color="auto"/>
            </w:tcBorders>
          </w:tcPr>
          <w:p w:rsidR="00714FD1" w:rsidRPr="0045261B" w:rsidRDefault="00714FD1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61B">
              <w:rPr>
                <w:rFonts w:ascii="Times New Roman" w:hAnsi="Times New Roman"/>
                <w:sz w:val="24"/>
                <w:szCs w:val="24"/>
              </w:rPr>
              <w:t>Regulacja wieszaka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</w:tcPr>
          <w:p w:rsidR="00714FD1" w:rsidRPr="0045261B" w:rsidRDefault="00714FD1" w:rsidP="00714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61B">
              <w:rPr>
                <w:rFonts w:ascii="Times New Roman" w:hAnsi="Times New Roman"/>
                <w:sz w:val="24"/>
                <w:szCs w:val="24"/>
              </w:rPr>
              <w:t>Lewo i prawo – stronna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</w:tcPr>
          <w:p w:rsidR="00714FD1" w:rsidRPr="0045261B" w:rsidRDefault="00714FD1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KABINA, wyposażenie minimalne: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Wycieraczki przedniej i tylnej szyby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Drzwi wejściowe do kabiny z prawej i lewej strony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Tylna i boczne szyby uchylne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Kabina klimatyzowana manualnie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Siedzisko operatora 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Pneumatyczne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Regulowane położenie kierownicy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Lusterka zewnętrzne z prawej i lewej strony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Wewnętrzne lusterko wsteczne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Siedzisko dla pasażera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Na desce rozdzielczej wyświetlacz godzin pracy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Na desce rozdzielczej wyświetlacz obrotów silnika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Na desce rozdzielczej wyświetlacz przejechanych kilometrów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Roleta przeciwsłoneczna przednia lub przyciemniana przednia szyba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Wpisać właściwą opcję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BAF" w:rsidRPr="005F48C6" w:rsidTr="005F48C6">
        <w:tc>
          <w:tcPr>
            <w:tcW w:w="3652" w:type="dxa"/>
          </w:tcPr>
          <w:p w:rsidR="00B03BAF" w:rsidRPr="005F48C6" w:rsidRDefault="00B03BAF" w:rsidP="00B03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Wycieraczka i spryskiwacz przedniej i tylnej szyby</w:t>
            </w:r>
          </w:p>
        </w:tc>
        <w:tc>
          <w:tcPr>
            <w:tcW w:w="3119" w:type="dxa"/>
          </w:tcPr>
          <w:p w:rsidR="00B03BAF" w:rsidRPr="005F48C6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B03BAF" w:rsidRPr="005F48C6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Gaśnica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Apteczka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Trójkąt ostrzegawczy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Skrzynka narzędziowa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OGUMIENIE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rPr>
          <w:trHeight w:val="458"/>
        </w:trPr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Rozmiar opon tylnych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EB513D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13D">
              <w:rPr>
                <w:rFonts w:ascii="Times New Roman" w:hAnsi="Times New Roman"/>
                <w:sz w:val="24"/>
                <w:szCs w:val="24"/>
              </w:rPr>
              <w:t>480/70R38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6C4" w:rsidRPr="004506C4" w:rsidTr="00303993">
        <w:trPr>
          <w:trHeight w:val="400"/>
        </w:trPr>
        <w:tc>
          <w:tcPr>
            <w:tcW w:w="3652" w:type="dxa"/>
            <w:tcBorders>
              <w:bottom w:val="single" w:sz="4" w:space="0" w:color="auto"/>
            </w:tcBorders>
          </w:tcPr>
          <w:p w:rsidR="00AB045C" w:rsidRPr="004506C4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6C4">
              <w:rPr>
                <w:rFonts w:ascii="Times New Roman" w:hAnsi="Times New Roman"/>
                <w:sz w:val="24"/>
                <w:szCs w:val="24"/>
              </w:rPr>
              <w:lastRenderedPageBreak/>
              <w:t>Rozmiar opon przednich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B045C" w:rsidRPr="004506C4" w:rsidRDefault="00EB513D" w:rsidP="00EB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6C4">
              <w:rPr>
                <w:rFonts w:ascii="Times New Roman" w:hAnsi="Times New Roman"/>
                <w:sz w:val="24"/>
                <w:szCs w:val="24"/>
              </w:rPr>
              <w:t>420</w:t>
            </w:r>
            <w:r w:rsidR="00AB045C" w:rsidRPr="004506C4">
              <w:rPr>
                <w:rFonts w:ascii="Times New Roman" w:hAnsi="Times New Roman"/>
                <w:sz w:val="24"/>
                <w:szCs w:val="24"/>
              </w:rPr>
              <w:t>/70R2</w:t>
            </w:r>
            <w:r w:rsidRPr="0045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B045C" w:rsidRPr="004506C4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3" w:rsidRPr="00303993" w:rsidTr="00303993">
        <w:trPr>
          <w:trHeight w:val="400"/>
        </w:trPr>
        <w:tc>
          <w:tcPr>
            <w:tcW w:w="3652" w:type="dxa"/>
            <w:tcBorders>
              <w:bottom w:val="single" w:sz="4" w:space="0" w:color="auto"/>
            </w:tcBorders>
          </w:tcPr>
          <w:p w:rsidR="00432859" w:rsidRPr="00303993" w:rsidRDefault="00432859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Poszerzenie tylnych błotników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32859" w:rsidRPr="00303993" w:rsidRDefault="00432859" w:rsidP="00EB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Min. 175x40 mm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32859" w:rsidRPr="00303993" w:rsidRDefault="00432859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3" w:rsidRPr="00303993" w:rsidTr="00303993">
        <w:trPr>
          <w:trHeight w:val="400"/>
        </w:trPr>
        <w:tc>
          <w:tcPr>
            <w:tcW w:w="3652" w:type="dxa"/>
            <w:tcBorders>
              <w:top w:val="single" w:sz="4" w:space="0" w:color="auto"/>
              <w:bottom w:val="single" w:sz="12" w:space="0" w:color="auto"/>
            </w:tcBorders>
          </w:tcPr>
          <w:p w:rsidR="00432859" w:rsidRPr="00303993" w:rsidRDefault="00432859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Błotniki przednie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</w:tcPr>
          <w:p w:rsidR="00432859" w:rsidRPr="00303993" w:rsidRDefault="00432859" w:rsidP="00EB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</w:tcPr>
          <w:p w:rsidR="00432859" w:rsidRPr="00303993" w:rsidRDefault="00432859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3" w:rsidRPr="00303993" w:rsidTr="00303993">
        <w:trPr>
          <w:trHeight w:val="400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1EA" w:rsidRPr="00303993" w:rsidRDefault="00A561EA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3993">
              <w:rPr>
                <w:rFonts w:ascii="Times New Roman" w:hAnsi="Times New Roman"/>
                <w:b/>
                <w:sz w:val="24"/>
                <w:szCs w:val="24"/>
              </w:rPr>
              <w:t>INSTALACJA ELEKTRYCZNA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1EA" w:rsidRPr="00303993" w:rsidRDefault="00A561EA" w:rsidP="00EB5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1EA" w:rsidRPr="00303993" w:rsidRDefault="00A561EA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3993" w:rsidRPr="00303993" w:rsidTr="00B03BAF">
        <w:trPr>
          <w:trHeight w:val="400"/>
        </w:trPr>
        <w:tc>
          <w:tcPr>
            <w:tcW w:w="3652" w:type="dxa"/>
            <w:tcBorders>
              <w:top w:val="single" w:sz="12" w:space="0" w:color="auto"/>
              <w:bottom w:val="single" w:sz="4" w:space="0" w:color="auto"/>
            </w:tcBorders>
          </w:tcPr>
          <w:p w:rsidR="00A561EA" w:rsidRPr="00303993" w:rsidRDefault="00303993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Wydajność alternatora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4" w:space="0" w:color="auto"/>
            </w:tcBorders>
          </w:tcPr>
          <w:p w:rsidR="00A561EA" w:rsidRPr="00303993" w:rsidRDefault="00303993" w:rsidP="00EB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Min. 14V/90A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A561EA" w:rsidRPr="00303993" w:rsidRDefault="00A561EA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3" w:rsidRPr="00303993" w:rsidTr="00B03BAF">
        <w:trPr>
          <w:trHeight w:val="40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303993" w:rsidRPr="00303993" w:rsidRDefault="00303993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Pojemność akumulatora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03993" w:rsidRPr="00303993" w:rsidRDefault="00303993" w:rsidP="00EB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993">
              <w:rPr>
                <w:rFonts w:ascii="Times New Roman" w:hAnsi="Times New Roman"/>
                <w:sz w:val="24"/>
                <w:szCs w:val="24"/>
              </w:rPr>
              <w:t>Min. 12V/110AH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03993" w:rsidRPr="00303993" w:rsidRDefault="00303993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BAF" w:rsidRPr="00303993" w:rsidTr="00B03BAF">
        <w:trPr>
          <w:trHeight w:val="40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03BAF" w:rsidRPr="00303993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Gniazdo zasilające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3BAF" w:rsidRPr="00303993" w:rsidRDefault="00B03BAF" w:rsidP="00EB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3-pinowe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3BAF" w:rsidRPr="00303993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BAF" w:rsidRPr="00303993" w:rsidTr="00B03BAF">
        <w:trPr>
          <w:trHeight w:val="400"/>
        </w:trPr>
        <w:tc>
          <w:tcPr>
            <w:tcW w:w="3652" w:type="dxa"/>
            <w:tcBorders>
              <w:top w:val="single" w:sz="4" w:space="0" w:color="auto"/>
              <w:bottom w:val="single" w:sz="12" w:space="0" w:color="auto"/>
            </w:tcBorders>
          </w:tcPr>
          <w:p w:rsidR="00B03BAF" w:rsidRPr="00303993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Gniazdo interfejsu komunikacyjnego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</w:tcPr>
          <w:p w:rsidR="00B03BAF" w:rsidRPr="00303993" w:rsidRDefault="00B03BAF" w:rsidP="00EB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7-pinowe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</w:tcPr>
          <w:p w:rsidR="00B03BAF" w:rsidRPr="00303993" w:rsidRDefault="00B03BAF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OŚWIETLENIE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Lampy robocze przednie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Min. 4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5F48C6">
        <w:tc>
          <w:tcPr>
            <w:tcW w:w="3652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Lampy robocze tylne</w:t>
            </w:r>
          </w:p>
        </w:tc>
        <w:tc>
          <w:tcPr>
            <w:tcW w:w="3119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Min. 4</w:t>
            </w:r>
          </w:p>
        </w:tc>
        <w:tc>
          <w:tcPr>
            <w:tcW w:w="2693" w:type="dxa"/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252FF6">
        <w:tc>
          <w:tcPr>
            <w:tcW w:w="3652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Błyskowa lampa ostrzegawcza na dachu kabiny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8C6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45C" w:rsidRPr="005F48C6" w:rsidTr="00252FF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48C6">
              <w:rPr>
                <w:rFonts w:ascii="Times New Roman" w:hAnsi="Times New Roman"/>
                <w:b/>
                <w:sz w:val="24"/>
                <w:szCs w:val="24"/>
              </w:rPr>
              <w:t>GWARANCJA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303993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Min. </w:t>
            </w:r>
            <w:r w:rsidR="00AB045C" w:rsidRPr="005F48C6">
              <w:rPr>
                <w:rFonts w:ascii="Times New Roman" w:hAnsi="Times New Roman"/>
                <w:sz w:val="24"/>
                <w:szCs w:val="24"/>
              </w:rPr>
              <w:t>12 miesięcy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45C" w:rsidRPr="005F48C6" w:rsidRDefault="00AB045C" w:rsidP="005F4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045C" w:rsidRPr="009649C4" w:rsidRDefault="00AB045C">
      <w:pPr>
        <w:rPr>
          <w:rFonts w:ascii="Arial" w:hAnsi="Arial" w:cs="Arial"/>
          <w:sz w:val="24"/>
          <w:szCs w:val="24"/>
        </w:rPr>
      </w:pPr>
    </w:p>
    <w:sectPr w:rsidR="00AB045C" w:rsidRPr="009649C4" w:rsidSect="00DD7EAC">
      <w:headerReference w:type="first" r:id="rId7"/>
      <w:pgSz w:w="11906" w:h="16838"/>
      <w:pgMar w:top="1135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34C" w:rsidRDefault="0010434C" w:rsidP="008A7ADE">
      <w:pPr>
        <w:spacing w:after="0" w:line="240" w:lineRule="auto"/>
      </w:pPr>
      <w:r>
        <w:separator/>
      </w:r>
    </w:p>
  </w:endnote>
  <w:endnote w:type="continuationSeparator" w:id="0">
    <w:p w:rsidR="0010434C" w:rsidRDefault="0010434C" w:rsidP="008A7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34C" w:rsidRDefault="0010434C" w:rsidP="008A7ADE">
      <w:pPr>
        <w:spacing w:after="0" w:line="240" w:lineRule="auto"/>
      </w:pPr>
      <w:r>
        <w:separator/>
      </w:r>
    </w:p>
  </w:footnote>
  <w:footnote w:type="continuationSeparator" w:id="0">
    <w:p w:rsidR="0010434C" w:rsidRDefault="0010434C" w:rsidP="008A7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45C" w:rsidRPr="00DD7EAC" w:rsidRDefault="00AB045C" w:rsidP="00DD7EAC">
    <w:pPr>
      <w:pStyle w:val="Nagwek"/>
      <w:rPr>
        <w:rFonts w:ascii="Times New Roman" w:hAnsi="Times New Roman"/>
        <w:sz w:val="24"/>
        <w:szCs w:val="24"/>
      </w:rPr>
    </w:pPr>
    <w:r w:rsidRPr="00DD7EAC">
      <w:rPr>
        <w:rFonts w:ascii="Times New Roman" w:hAnsi="Times New Roman"/>
        <w:sz w:val="24"/>
        <w:szCs w:val="24"/>
      </w:rPr>
      <w:t>BI.2710.</w:t>
    </w:r>
    <w:r w:rsidR="0045261B">
      <w:rPr>
        <w:rFonts w:ascii="Times New Roman" w:hAnsi="Times New Roman"/>
        <w:sz w:val="24"/>
        <w:szCs w:val="24"/>
      </w:rPr>
      <w:t>4</w:t>
    </w:r>
    <w:r w:rsidRPr="00DD7EAC">
      <w:rPr>
        <w:rFonts w:ascii="Times New Roman" w:hAnsi="Times New Roman"/>
        <w:sz w:val="24"/>
        <w:szCs w:val="24"/>
      </w:rPr>
      <w:t>.2016</w:t>
    </w:r>
    <w:r w:rsidRPr="00DD7EAC">
      <w:rPr>
        <w:rFonts w:ascii="Times New Roman" w:hAnsi="Times New Roman"/>
        <w:sz w:val="24"/>
        <w:szCs w:val="24"/>
      </w:rPr>
      <w:tab/>
    </w:r>
    <w:r w:rsidRPr="00DD7EAC">
      <w:rPr>
        <w:rFonts w:ascii="Times New Roman" w:hAnsi="Times New Roman"/>
        <w:sz w:val="24"/>
        <w:szCs w:val="24"/>
      </w:rPr>
      <w:tab/>
      <w:t>Zał. nr 6 do SIWZ</w:t>
    </w:r>
  </w:p>
  <w:p w:rsidR="00AB045C" w:rsidRPr="004A101D" w:rsidRDefault="00AB045C" w:rsidP="00412826">
    <w:pPr>
      <w:pStyle w:val="Nagwek"/>
      <w:rPr>
        <w:rFonts w:ascii="Times New Roman" w:hAnsi="Times New Roman"/>
        <w:sz w:val="24"/>
        <w:szCs w:val="24"/>
        <w:u w:val="double"/>
      </w:rPr>
    </w:pPr>
    <w:r w:rsidRPr="00DD7EAC">
      <w:rPr>
        <w:rFonts w:ascii="Times New Roman" w:hAnsi="Times New Roman"/>
        <w:sz w:val="24"/>
        <w:szCs w:val="24"/>
      </w:rPr>
      <w:tab/>
    </w:r>
    <w:r w:rsidRPr="00DD7EAC">
      <w:rPr>
        <w:rFonts w:ascii="Times New Roman" w:hAnsi="Times New Roman"/>
        <w:sz w:val="24"/>
        <w:szCs w:val="24"/>
      </w:rPr>
      <w:tab/>
    </w:r>
  </w:p>
  <w:p w:rsidR="00AB045C" w:rsidRPr="00DD7EAC" w:rsidRDefault="00AB045C">
    <w:pPr>
      <w:pStyle w:val="Nagwek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C77"/>
    <w:rsid w:val="000065FD"/>
    <w:rsid w:val="000624B8"/>
    <w:rsid w:val="0008704A"/>
    <w:rsid w:val="000C5B54"/>
    <w:rsid w:val="0010434C"/>
    <w:rsid w:val="00124022"/>
    <w:rsid w:val="00252FF6"/>
    <w:rsid w:val="002B0F41"/>
    <w:rsid w:val="002C0B57"/>
    <w:rsid w:val="00303993"/>
    <w:rsid w:val="00315078"/>
    <w:rsid w:val="00333C8D"/>
    <w:rsid w:val="00362E60"/>
    <w:rsid w:val="003B6B00"/>
    <w:rsid w:val="003D305F"/>
    <w:rsid w:val="003F570D"/>
    <w:rsid w:val="00412826"/>
    <w:rsid w:val="004200DB"/>
    <w:rsid w:val="00432859"/>
    <w:rsid w:val="00447B68"/>
    <w:rsid w:val="004506C4"/>
    <w:rsid w:val="0045261B"/>
    <w:rsid w:val="0045681C"/>
    <w:rsid w:val="004A101D"/>
    <w:rsid w:val="004C49EC"/>
    <w:rsid w:val="0050791B"/>
    <w:rsid w:val="0055138E"/>
    <w:rsid w:val="00585232"/>
    <w:rsid w:val="005A1FFE"/>
    <w:rsid w:val="005F48C6"/>
    <w:rsid w:val="00606A52"/>
    <w:rsid w:val="00623FFA"/>
    <w:rsid w:val="00694A48"/>
    <w:rsid w:val="00694E35"/>
    <w:rsid w:val="0070067C"/>
    <w:rsid w:val="00712EF8"/>
    <w:rsid w:val="00714FD1"/>
    <w:rsid w:val="007368DA"/>
    <w:rsid w:val="0078323C"/>
    <w:rsid w:val="007864B8"/>
    <w:rsid w:val="007E64B4"/>
    <w:rsid w:val="007F488C"/>
    <w:rsid w:val="00816620"/>
    <w:rsid w:val="00824C03"/>
    <w:rsid w:val="008A7ADE"/>
    <w:rsid w:val="008C06EA"/>
    <w:rsid w:val="0094246E"/>
    <w:rsid w:val="009446B5"/>
    <w:rsid w:val="009649C4"/>
    <w:rsid w:val="00965B11"/>
    <w:rsid w:val="009C2C9B"/>
    <w:rsid w:val="00A561EA"/>
    <w:rsid w:val="00A80725"/>
    <w:rsid w:val="00AA2C77"/>
    <w:rsid w:val="00AB045C"/>
    <w:rsid w:val="00AC0E82"/>
    <w:rsid w:val="00AE4633"/>
    <w:rsid w:val="00AE5275"/>
    <w:rsid w:val="00B03BAF"/>
    <w:rsid w:val="00B23926"/>
    <w:rsid w:val="00B309E7"/>
    <w:rsid w:val="00BD7AB4"/>
    <w:rsid w:val="00BE7AD2"/>
    <w:rsid w:val="00C4452E"/>
    <w:rsid w:val="00C46FDA"/>
    <w:rsid w:val="00CB4DC5"/>
    <w:rsid w:val="00D06D86"/>
    <w:rsid w:val="00D33802"/>
    <w:rsid w:val="00D506AB"/>
    <w:rsid w:val="00D74783"/>
    <w:rsid w:val="00D74BB0"/>
    <w:rsid w:val="00DA7BBD"/>
    <w:rsid w:val="00DD7EAC"/>
    <w:rsid w:val="00DE0250"/>
    <w:rsid w:val="00E20919"/>
    <w:rsid w:val="00E37ABA"/>
    <w:rsid w:val="00E4696A"/>
    <w:rsid w:val="00EB513D"/>
    <w:rsid w:val="00ED0174"/>
    <w:rsid w:val="00F018CE"/>
    <w:rsid w:val="00F5002B"/>
    <w:rsid w:val="00FF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88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23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8A7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A7AD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A7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A7AD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CIĄGNIK ROLNICZY</vt:lpstr>
    </vt:vector>
  </TitlesOfParts>
  <Company>Microsoft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CIĄGNIK ROLNICZY</dc:title>
  <dc:subject/>
  <dc:creator>user6</dc:creator>
  <cp:keywords/>
  <dc:description/>
  <cp:lastModifiedBy>user6</cp:lastModifiedBy>
  <cp:revision>12</cp:revision>
  <cp:lastPrinted>2016-03-10T12:38:00Z</cp:lastPrinted>
  <dcterms:created xsi:type="dcterms:W3CDTF">2016-03-07T20:25:00Z</dcterms:created>
  <dcterms:modified xsi:type="dcterms:W3CDTF">2016-03-10T15:24:00Z</dcterms:modified>
</cp:coreProperties>
</file>